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DC4" w:rsidRPr="002E2E4E" w:rsidRDefault="00A25DC4" w:rsidP="00A25DC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2E2E4E">
        <w:rPr>
          <w:rFonts w:ascii="Arial" w:hAnsi="Arial" w:cs="Arial"/>
          <w:sz w:val="24"/>
          <w:szCs w:val="24"/>
        </w:rPr>
        <w:t>А Д М И Н И С Т Р А Ц И Я</w:t>
      </w:r>
    </w:p>
    <w:p w:rsidR="00A25DC4" w:rsidRPr="002E2E4E" w:rsidRDefault="00A25DC4" w:rsidP="00A25DC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A25DC4" w:rsidRPr="002E2E4E" w:rsidRDefault="00A25DC4" w:rsidP="00A25DC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A25DC4" w:rsidRPr="002E2E4E" w:rsidRDefault="00A25DC4" w:rsidP="00A25DC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A25DC4" w:rsidRPr="002E2E4E" w:rsidRDefault="00A25DC4" w:rsidP="00A25DC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>П О С Т А Н О В Л Е Н И Е</w:t>
      </w:r>
    </w:p>
    <w:p w:rsidR="00A25DC4" w:rsidRPr="002E2E4E" w:rsidRDefault="00A25DC4" w:rsidP="00A25D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5DC4" w:rsidRPr="002E2E4E" w:rsidRDefault="00A25DC4" w:rsidP="00A25DC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2E2E4E">
        <w:rPr>
          <w:rFonts w:ascii="Arial" w:eastAsia="Times New Roman" w:hAnsi="Arial" w:cs="Arial"/>
          <w:sz w:val="24"/>
          <w:szCs w:val="24"/>
          <w:lang w:eastAsia="ar-SA"/>
        </w:rPr>
        <w:t>от 08.08.2025г. №631</w:t>
      </w:r>
    </w:p>
    <w:p w:rsidR="00A25DC4" w:rsidRPr="002E2E4E" w:rsidRDefault="00A25DC4" w:rsidP="00A25DC4">
      <w:pPr>
        <w:pStyle w:val="ConsPlusTitle"/>
        <w:widowControl/>
        <w:rPr>
          <w:b w:val="0"/>
          <w:sz w:val="24"/>
          <w:szCs w:val="24"/>
        </w:rPr>
      </w:pPr>
      <w:r w:rsidRPr="002E2E4E">
        <w:rPr>
          <w:b w:val="0"/>
          <w:sz w:val="24"/>
          <w:szCs w:val="24"/>
        </w:rPr>
        <w:t>О внесении изменений в постановление</w:t>
      </w:r>
    </w:p>
    <w:p w:rsidR="00A25DC4" w:rsidRPr="002E2E4E" w:rsidRDefault="00A25DC4" w:rsidP="00A25DC4">
      <w:pPr>
        <w:pStyle w:val="ConsPlusTitle"/>
        <w:widowControl/>
        <w:rPr>
          <w:b w:val="0"/>
          <w:sz w:val="24"/>
          <w:szCs w:val="24"/>
        </w:rPr>
      </w:pPr>
      <w:r w:rsidRPr="002E2E4E">
        <w:rPr>
          <w:b w:val="0"/>
          <w:sz w:val="24"/>
          <w:szCs w:val="24"/>
        </w:rPr>
        <w:t xml:space="preserve">№ 597 от 28.07.2025 года «Об исполнении </w:t>
      </w:r>
    </w:p>
    <w:p w:rsidR="00A25DC4" w:rsidRPr="002E2E4E" w:rsidRDefault="00A25DC4" w:rsidP="00A25DC4">
      <w:pPr>
        <w:pStyle w:val="ConsPlusTitle"/>
        <w:widowControl/>
        <w:rPr>
          <w:b w:val="0"/>
          <w:sz w:val="24"/>
          <w:szCs w:val="24"/>
        </w:rPr>
      </w:pPr>
      <w:r w:rsidRPr="002E2E4E">
        <w:rPr>
          <w:b w:val="0"/>
          <w:sz w:val="24"/>
          <w:szCs w:val="24"/>
        </w:rPr>
        <w:t>бюджета Ольховского муниципального района</w:t>
      </w:r>
    </w:p>
    <w:p w:rsidR="00A25DC4" w:rsidRPr="002E2E4E" w:rsidRDefault="00A25DC4" w:rsidP="00A25DC4">
      <w:pPr>
        <w:pStyle w:val="ConsPlusTitle"/>
        <w:widowControl/>
        <w:rPr>
          <w:b w:val="0"/>
          <w:sz w:val="24"/>
          <w:szCs w:val="24"/>
        </w:rPr>
      </w:pPr>
      <w:r w:rsidRPr="002E2E4E">
        <w:rPr>
          <w:b w:val="0"/>
          <w:sz w:val="24"/>
          <w:szCs w:val="24"/>
        </w:rPr>
        <w:t>Волгоградской области за 1 полугодие 2025 года»</w:t>
      </w:r>
    </w:p>
    <w:p w:rsidR="00A25DC4" w:rsidRPr="002E2E4E" w:rsidRDefault="00A25DC4" w:rsidP="00A25DC4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A25DC4" w:rsidRPr="002E2E4E" w:rsidRDefault="00A25DC4" w:rsidP="00A25DC4">
      <w:pPr>
        <w:pStyle w:val="ConsPlusNormal"/>
        <w:widowControl/>
        <w:ind w:firstLine="426"/>
        <w:jc w:val="both"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 xml:space="preserve">В соответствии с заключением Контрольно-счетного органа Ольховского муниципального района о результатах проведения </w:t>
      </w:r>
      <w:proofErr w:type="gramStart"/>
      <w:r w:rsidRPr="002E2E4E">
        <w:rPr>
          <w:rFonts w:ascii="Arial" w:hAnsi="Arial" w:cs="Arial"/>
          <w:sz w:val="24"/>
          <w:szCs w:val="24"/>
        </w:rPr>
        <w:t>экспертизы  отчета</w:t>
      </w:r>
      <w:proofErr w:type="gramEnd"/>
      <w:r w:rsidRPr="002E2E4E">
        <w:rPr>
          <w:rFonts w:ascii="Arial" w:hAnsi="Arial" w:cs="Arial"/>
          <w:sz w:val="24"/>
          <w:szCs w:val="24"/>
        </w:rPr>
        <w:t xml:space="preserve"> об исполнении бюджета Ольховского муниципального района Волгоградской области за 1 полугодие 2025 года № 01-14/21 от 31.07.2025 года  Администрация Ольховского муниципального района:</w:t>
      </w:r>
    </w:p>
    <w:p w:rsidR="00A25DC4" w:rsidRPr="002E2E4E" w:rsidRDefault="00A25DC4" w:rsidP="00A25DC4">
      <w:pPr>
        <w:pStyle w:val="ConsPlusNormal"/>
        <w:widowControl/>
        <w:jc w:val="both"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>ПОСТАНОВЛЯЕТ:</w:t>
      </w:r>
    </w:p>
    <w:p w:rsidR="00A25DC4" w:rsidRPr="002E2E4E" w:rsidRDefault="00A25DC4" w:rsidP="00A25DC4">
      <w:pPr>
        <w:pStyle w:val="ConsPlusNormal"/>
        <w:widowControl/>
        <w:ind w:firstLine="426"/>
        <w:jc w:val="both"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 xml:space="preserve">1. Внести </w:t>
      </w:r>
      <w:proofErr w:type="gramStart"/>
      <w:r w:rsidRPr="002E2E4E">
        <w:rPr>
          <w:rFonts w:ascii="Arial" w:hAnsi="Arial" w:cs="Arial"/>
          <w:sz w:val="24"/>
          <w:szCs w:val="24"/>
        </w:rPr>
        <w:t>изменения  в</w:t>
      </w:r>
      <w:proofErr w:type="gramEnd"/>
      <w:r w:rsidRPr="002E2E4E">
        <w:rPr>
          <w:rFonts w:ascii="Arial" w:hAnsi="Arial" w:cs="Arial"/>
          <w:sz w:val="24"/>
          <w:szCs w:val="24"/>
        </w:rPr>
        <w:t xml:space="preserve"> постановление Администрации Ольховского муниципального района Волгоградской области № 597 от 28.07.2025 года «Об исполнении бюджета Ольховского муниципального района Волгоградской области за 1 полугодие 2025 года»:</w:t>
      </w:r>
    </w:p>
    <w:p w:rsidR="00A25DC4" w:rsidRPr="002E2E4E" w:rsidRDefault="00A25DC4" w:rsidP="00A25DC4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 xml:space="preserve">   1.1 строку отчета «Налог на доходы физических лиц в части сумм налога, относящейся к налоговой базе, указанной в ст.210 Налогового кодекса Российской Федерации, не превышающей 5,0 млн.руб.» в графе «Коды бюджетной классификации» считать «000 101 02210 01 0000 110»;</w:t>
      </w:r>
    </w:p>
    <w:p w:rsidR="00A25DC4" w:rsidRPr="002E2E4E" w:rsidRDefault="00A25DC4" w:rsidP="00A25DC4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2E2E4E">
        <w:rPr>
          <w:rFonts w:ascii="Arial" w:hAnsi="Arial" w:cs="Arial"/>
          <w:sz w:val="24"/>
          <w:szCs w:val="24"/>
        </w:rPr>
        <w:t>1.2  строку</w:t>
      </w:r>
      <w:proofErr w:type="gramEnd"/>
      <w:r w:rsidRPr="002E2E4E">
        <w:rPr>
          <w:rFonts w:ascii="Arial" w:hAnsi="Arial" w:cs="Arial"/>
          <w:sz w:val="24"/>
          <w:szCs w:val="24"/>
        </w:rPr>
        <w:t xml:space="preserve"> отчета «Налоги на совокупный доход» в графе 3 «План на 2025 год» считать  «12520,5»</w:t>
      </w:r>
    </w:p>
    <w:p w:rsidR="00A25DC4" w:rsidRPr="002E2E4E" w:rsidRDefault="00A25DC4" w:rsidP="00A25DC4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2E2E4E">
        <w:rPr>
          <w:rFonts w:ascii="Arial" w:hAnsi="Arial" w:cs="Arial"/>
          <w:sz w:val="24"/>
          <w:szCs w:val="24"/>
        </w:rPr>
        <w:t>1.3  строку</w:t>
      </w:r>
      <w:proofErr w:type="gramEnd"/>
      <w:r w:rsidRPr="002E2E4E">
        <w:rPr>
          <w:rFonts w:ascii="Arial" w:hAnsi="Arial" w:cs="Arial"/>
          <w:sz w:val="24"/>
          <w:szCs w:val="24"/>
        </w:rPr>
        <w:t xml:space="preserve"> отчета  «Субсидии для решения отдельных вопросов местного значения в сфере дополнительного образования детей в сфере управления БПЛА »   в графе 1 «Коды бюджетной классификации »  считать «202 29999 05 0000 150».</w:t>
      </w:r>
    </w:p>
    <w:p w:rsidR="00A25DC4" w:rsidRPr="002E2E4E" w:rsidRDefault="00A25DC4" w:rsidP="00A25DC4">
      <w:pPr>
        <w:pStyle w:val="ConsPlusNormal"/>
        <w:widowControl/>
        <w:ind w:firstLine="426"/>
        <w:jc w:val="both"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 xml:space="preserve">2. Контроль за исполнением постановления возложить на первого </w:t>
      </w:r>
      <w:proofErr w:type="gramStart"/>
      <w:r w:rsidRPr="002E2E4E">
        <w:rPr>
          <w:rFonts w:ascii="Arial" w:hAnsi="Arial" w:cs="Arial"/>
          <w:sz w:val="24"/>
          <w:szCs w:val="24"/>
        </w:rPr>
        <w:t>заместителя  Главы</w:t>
      </w:r>
      <w:proofErr w:type="gramEnd"/>
      <w:r w:rsidRPr="002E2E4E">
        <w:rPr>
          <w:rFonts w:ascii="Arial" w:hAnsi="Arial" w:cs="Arial"/>
          <w:sz w:val="24"/>
          <w:szCs w:val="24"/>
        </w:rPr>
        <w:t xml:space="preserve"> Ольховского муниципального района – начальника отдела экономики и управления имуществом  Администрации  Ольховского муниципального района А.С. </w:t>
      </w:r>
      <w:proofErr w:type="spellStart"/>
      <w:r w:rsidRPr="002E2E4E">
        <w:rPr>
          <w:rFonts w:ascii="Arial" w:hAnsi="Arial" w:cs="Arial"/>
          <w:sz w:val="24"/>
          <w:szCs w:val="24"/>
        </w:rPr>
        <w:t>Коржова</w:t>
      </w:r>
      <w:proofErr w:type="spellEnd"/>
      <w:r w:rsidRPr="002E2E4E">
        <w:rPr>
          <w:rFonts w:ascii="Arial" w:hAnsi="Arial" w:cs="Arial"/>
          <w:sz w:val="24"/>
          <w:szCs w:val="24"/>
        </w:rPr>
        <w:t>.</w:t>
      </w:r>
    </w:p>
    <w:p w:rsidR="00A25DC4" w:rsidRPr="002E2E4E" w:rsidRDefault="00A25DC4" w:rsidP="00A25DC4">
      <w:pPr>
        <w:pStyle w:val="ConsPlusNormal"/>
        <w:widowControl/>
        <w:ind w:firstLine="426"/>
        <w:jc w:val="both"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 xml:space="preserve">3. Настоящее постановление вступает в силу со </w:t>
      </w:r>
      <w:proofErr w:type="gramStart"/>
      <w:r w:rsidRPr="002E2E4E">
        <w:rPr>
          <w:rFonts w:ascii="Arial" w:hAnsi="Arial" w:cs="Arial"/>
          <w:sz w:val="24"/>
          <w:szCs w:val="24"/>
        </w:rPr>
        <w:t>дня  официального</w:t>
      </w:r>
      <w:proofErr w:type="gramEnd"/>
      <w:r w:rsidRPr="002E2E4E">
        <w:rPr>
          <w:rFonts w:ascii="Arial" w:hAnsi="Arial" w:cs="Arial"/>
          <w:sz w:val="24"/>
          <w:szCs w:val="24"/>
        </w:rPr>
        <w:t xml:space="preserve"> обнародования.</w:t>
      </w:r>
    </w:p>
    <w:p w:rsidR="00A25DC4" w:rsidRPr="002E2E4E" w:rsidRDefault="00A25DC4" w:rsidP="00A25DC4">
      <w:pPr>
        <w:pStyle w:val="ConsPlusNormal"/>
        <w:widowControl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25DC4" w:rsidRPr="002E2E4E" w:rsidRDefault="00A25DC4" w:rsidP="00A25DC4">
      <w:pPr>
        <w:pStyle w:val="ConsPlusNormal"/>
        <w:widowControl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A25DC4" w:rsidRPr="002E2E4E" w:rsidRDefault="00A25DC4" w:rsidP="00A25DC4">
      <w:pPr>
        <w:pStyle w:val="ConsPlusNormal"/>
        <w:widowControl/>
        <w:rPr>
          <w:rFonts w:ascii="Arial" w:hAnsi="Arial" w:cs="Arial"/>
          <w:b/>
          <w:sz w:val="24"/>
          <w:szCs w:val="24"/>
        </w:rPr>
      </w:pPr>
    </w:p>
    <w:p w:rsidR="00A25DC4" w:rsidRPr="002E2E4E" w:rsidRDefault="00A25DC4" w:rsidP="00A25DC4">
      <w:pPr>
        <w:pStyle w:val="ConsPlusNormal"/>
        <w:widowControl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A25DC4" w:rsidRPr="002E2E4E" w:rsidRDefault="00A25DC4" w:rsidP="00A25DC4">
      <w:pPr>
        <w:pStyle w:val="ConsPlusNormal"/>
        <w:widowControl/>
        <w:rPr>
          <w:rFonts w:ascii="Arial" w:hAnsi="Arial" w:cs="Arial"/>
          <w:sz w:val="24"/>
          <w:szCs w:val="24"/>
        </w:rPr>
      </w:pPr>
      <w:r w:rsidRPr="002E2E4E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 А.В.Солонин</w:t>
      </w:r>
    </w:p>
    <w:p w:rsidR="00A25DC4" w:rsidRPr="002E2E4E" w:rsidRDefault="00A25DC4" w:rsidP="00A25DC4">
      <w:pPr>
        <w:spacing w:after="0" w:line="240" w:lineRule="auto"/>
        <w:rPr>
          <w:rFonts w:ascii="Arial" w:hAnsi="Arial" w:cs="Arial"/>
          <w:sz w:val="24"/>
          <w:szCs w:val="24"/>
        </w:rPr>
      </w:pPr>
    </w:p>
    <w:bookmarkEnd w:id="0"/>
    <w:p w:rsidR="002E1151" w:rsidRPr="002E2E4E" w:rsidRDefault="002E1151">
      <w:pPr>
        <w:rPr>
          <w:rFonts w:ascii="Arial" w:hAnsi="Arial" w:cs="Arial"/>
          <w:sz w:val="24"/>
          <w:szCs w:val="24"/>
        </w:rPr>
      </w:pPr>
    </w:p>
    <w:sectPr w:rsidR="002E1151" w:rsidRPr="002E2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5DC4"/>
    <w:rsid w:val="002E1151"/>
    <w:rsid w:val="002E2E4E"/>
    <w:rsid w:val="00A2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0EFB9-90D1-459F-B88C-1173A8ED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25DC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A25DC4"/>
    <w:rPr>
      <w:rFonts w:ascii="Calibri" w:eastAsia="Calibri" w:hAnsi="Calibri" w:cs="Times New Roman"/>
      <w:szCs w:val="20"/>
    </w:rPr>
  </w:style>
  <w:style w:type="paragraph" w:customStyle="1" w:styleId="ConsPlusTitle">
    <w:name w:val="ConsPlusTitle"/>
    <w:rsid w:val="00A25D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2025-08-15T06:31:00Z</dcterms:created>
  <dcterms:modified xsi:type="dcterms:W3CDTF">2025-08-18T07:45:00Z</dcterms:modified>
</cp:coreProperties>
</file>